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6821" w14:textId="1D9EBCD7" w:rsidR="000C6703" w:rsidRPr="004139F6" w:rsidRDefault="000C6703" w:rsidP="000C6703">
      <w:pPr>
        <w:pStyle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139F6">
        <w:rPr>
          <w:sz w:val="28"/>
          <w:szCs w:val="28"/>
        </w:rPr>
        <w:t>.</w:t>
      </w:r>
    </w:p>
    <w:p w14:paraId="2208A836" w14:textId="63AA55B4" w:rsidR="000C6703" w:rsidRDefault="000C6703" w:rsidP="000C6703">
      <w:pPr>
        <w:rPr>
          <w:b/>
          <w:bCs/>
          <w:snapToGrid w:val="0"/>
          <w:sz w:val="28"/>
          <w:szCs w:val="28"/>
          <w:lang w:eastAsia="ko-KR"/>
        </w:rPr>
      </w:pPr>
      <w:r w:rsidRPr="000C6703">
        <w:rPr>
          <w:b/>
          <w:bCs/>
          <w:snapToGrid w:val="0"/>
          <w:sz w:val="28"/>
          <w:szCs w:val="28"/>
          <w:lang w:eastAsia="ko-KR"/>
        </w:rPr>
        <w:t xml:space="preserve">Укажите схему </w:t>
      </w:r>
      <w:r w:rsidR="0000788A">
        <w:rPr>
          <w:b/>
          <w:bCs/>
          <w:snapToGrid w:val="0"/>
          <w:sz w:val="28"/>
          <w:szCs w:val="28"/>
          <w:lang w:eastAsia="ko-KR"/>
        </w:rPr>
        <w:t>от чего зависит дальность радиорелейной связи:</w:t>
      </w:r>
    </w:p>
    <w:p w14:paraId="18A6BFD9" w14:textId="276EBB41" w:rsidR="0000788A" w:rsidRPr="007228B3" w:rsidRDefault="0000788A" w:rsidP="000C6703">
      <w:pPr>
        <w:rPr>
          <w:noProof/>
          <w:sz w:val="28"/>
          <w:szCs w:val="28"/>
        </w:rPr>
      </w:pPr>
      <w:r>
        <w:rPr>
          <w:b/>
          <w:bCs/>
          <w:snapToGrid w:val="0"/>
          <w:sz w:val="28"/>
          <w:szCs w:val="28"/>
          <w:lang w:eastAsia="ko-KR"/>
        </w:rPr>
        <w:t>1.</w:t>
      </w:r>
    </w:p>
    <w:p w14:paraId="470479DB" w14:textId="5DD693E5" w:rsid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А- от мощности передатчика;</w:t>
      </w:r>
    </w:p>
    <w:p w14:paraId="0BF4AA16" w14:textId="7F89FFE8" w:rsid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В- от среды распространения;</w:t>
      </w:r>
    </w:p>
    <w:p w14:paraId="421C9AB2" w14:textId="316DD6CF" w:rsid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С- от дальности расположения;</w:t>
      </w:r>
    </w:p>
    <w:p w14:paraId="7299C836" w14:textId="29C6CDD6" w:rsidR="0000788A" w:rsidRP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D</w:t>
      </w:r>
      <w:r w:rsidRPr="0000788A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от типа радиоволн;</w:t>
      </w:r>
    </w:p>
    <w:p w14:paraId="6DF80C95" w14:textId="3A22C9F4" w:rsidR="0000788A" w:rsidRP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E</w:t>
      </w:r>
      <w:r w:rsidRPr="0000788A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от диапазона частот.</w:t>
      </w:r>
    </w:p>
    <w:p w14:paraId="0E5DBEFA" w14:textId="3D744341" w:rsidR="0000788A" w:rsidRPr="0000788A" w:rsidRDefault="0000788A" w:rsidP="000C6703">
      <w:pPr>
        <w:rPr>
          <w:noProof/>
          <w:sz w:val="28"/>
          <w:szCs w:val="28"/>
        </w:rPr>
      </w:pPr>
    </w:p>
    <w:p w14:paraId="3044E490" w14:textId="77777777" w:rsidR="0000788A" w:rsidRPr="000C6703" w:rsidRDefault="0000788A" w:rsidP="000C6703">
      <w:pPr>
        <w:rPr>
          <w:sz w:val="28"/>
          <w:szCs w:val="28"/>
        </w:rPr>
      </w:pPr>
    </w:p>
    <w:p w14:paraId="34AFBDFA" w14:textId="4B059F0C" w:rsidR="000C6703" w:rsidRPr="000C6703" w:rsidRDefault="007E0CE0" w:rsidP="000C6703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55180187" w14:textId="77777777" w:rsidR="000C6703" w:rsidRPr="000C6703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0C6703">
        <w:rPr>
          <w:b/>
          <w:bCs/>
          <w:snapToGrid/>
          <w:sz w:val="28"/>
          <w:szCs w:val="28"/>
        </w:rPr>
        <w:t xml:space="preserve">Укажите достоинства </w:t>
      </w:r>
      <w:proofErr w:type="spellStart"/>
      <w:r w:rsidRPr="000C6703">
        <w:rPr>
          <w:b/>
          <w:bCs/>
          <w:snapToGrid/>
          <w:sz w:val="28"/>
          <w:szCs w:val="28"/>
        </w:rPr>
        <w:t>инфрадина</w:t>
      </w:r>
      <w:proofErr w:type="spellEnd"/>
    </w:p>
    <w:p w14:paraId="14FF6C7D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eastAsia="ko-KR"/>
        </w:rPr>
        <w:t>А) Повышенные требования к стабильности частоты высокочастотного гетеродина.</w:t>
      </w:r>
    </w:p>
    <w:p w14:paraId="25F1C616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eastAsia="ko-KR"/>
        </w:rPr>
        <w:t>В) Возможность существенного подавления побочных каналов приема.</w:t>
      </w:r>
    </w:p>
    <w:p w14:paraId="47490931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eastAsia="ko-KR"/>
        </w:rPr>
        <w:t>С) Опасность перегрузки усилителя входного сигнала помехами.</w:t>
      </w:r>
    </w:p>
    <w:p w14:paraId="57F2766A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val="en-US" w:eastAsia="ko-KR"/>
        </w:rPr>
        <w:t>D</w:t>
      </w:r>
      <w:r w:rsidRPr="000C6703">
        <w:rPr>
          <w:sz w:val="28"/>
          <w:szCs w:val="28"/>
          <w:lang w:eastAsia="ko-KR"/>
        </w:rPr>
        <w:t>) Большие массогабаритные параметры.</w:t>
      </w:r>
    </w:p>
    <w:p w14:paraId="0BB5A3A4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eastAsia="ko-KR"/>
        </w:rPr>
        <w:t>Е) Высокое энергопотребление.</w:t>
      </w:r>
    </w:p>
    <w:p w14:paraId="2C543195" w14:textId="69E0BC31" w:rsidR="005933A0" w:rsidRPr="000C6703" w:rsidRDefault="005933A0">
      <w:pPr>
        <w:rPr>
          <w:sz w:val="28"/>
          <w:szCs w:val="28"/>
        </w:rPr>
      </w:pPr>
    </w:p>
    <w:p w14:paraId="541A6C74" w14:textId="419C7189" w:rsidR="000C6703" w:rsidRPr="007E0CE0" w:rsidRDefault="007E0CE0" w:rsidP="000C6703">
      <w:pPr>
        <w:pStyle w:val="1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14BF7403" w14:textId="77777777" w:rsidR="000C6703" w:rsidRPr="007E0CE0" w:rsidRDefault="000C6703" w:rsidP="000C6703">
      <w:pPr>
        <w:rPr>
          <w:b/>
          <w:bCs/>
          <w:snapToGrid w:val="0"/>
          <w:sz w:val="28"/>
          <w:szCs w:val="28"/>
          <w:lang w:eastAsia="ko-KR"/>
        </w:rPr>
      </w:pPr>
      <w:r w:rsidRPr="007E0CE0">
        <w:rPr>
          <w:b/>
          <w:bCs/>
          <w:snapToGrid w:val="0"/>
          <w:sz w:val="28"/>
          <w:szCs w:val="28"/>
          <w:lang w:eastAsia="ko-KR"/>
        </w:rPr>
        <w:t>Укажите схему приемника прямого преобразования</w:t>
      </w:r>
    </w:p>
    <w:p w14:paraId="0FD250B7" w14:textId="221CE793" w:rsidR="000C6703" w:rsidRPr="000C6703" w:rsidRDefault="000C6703" w:rsidP="000C6703">
      <w:pPr>
        <w:rPr>
          <w:snapToGrid w:val="0"/>
          <w:sz w:val="28"/>
          <w:szCs w:val="28"/>
          <w:lang w:val="en-US" w:eastAsia="ko-KR"/>
        </w:rPr>
      </w:pPr>
      <w:r w:rsidRPr="000C6703">
        <w:rPr>
          <w:noProof/>
          <w:sz w:val="28"/>
          <w:szCs w:val="28"/>
          <w:lang w:val="en-US"/>
        </w:rPr>
        <w:drawing>
          <wp:inline distT="0" distB="0" distL="0" distR="0" wp14:anchorId="45B88D88" wp14:editId="79288255">
            <wp:extent cx="5892800" cy="1803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D953" w14:textId="67670F00" w:rsidR="000C6703" w:rsidRPr="0000788A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4.</w:t>
      </w:r>
    </w:p>
    <w:p w14:paraId="4C631A32" w14:textId="0FB64333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</w:t>
      </w:r>
      <w:proofErr w:type="gramStart"/>
      <w:r w:rsidR="0000788A">
        <w:rPr>
          <w:b/>
          <w:bCs/>
          <w:snapToGrid/>
          <w:sz w:val="28"/>
          <w:szCs w:val="28"/>
        </w:rPr>
        <w:t>в  какой</w:t>
      </w:r>
      <w:proofErr w:type="gramEnd"/>
      <w:r w:rsidR="0000788A">
        <w:rPr>
          <w:b/>
          <w:bCs/>
          <w:snapToGrid/>
          <w:sz w:val="28"/>
          <w:szCs w:val="28"/>
        </w:rPr>
        <w:t xml:space="preserve"> орбите не используется телефонная связь</w:t>
      </w:r>
      <w:r w:rsidR="00954ECB">
        <w:rPr>
          <w:b/>
          <w:bCs/>
          <w:snapToGrid/>
          <w:sz w:val="28"/>
          <w:szCs w:val="28"/>
        </w:rPr>
        <w:t>:</w:t>
      </w:r>
    </w:p>
    <w:p w14:paraId="54D26839" w14:textId="77777777" w:rsidR="00954ECB" w:rsidRPr="007228B3" w:rsidRDefault="00954ECB" w:rsidP="000C6703">
      <w:pPr>
        <w:rPr>
          <w:sz w:val="28"/>
          <w:szCs w:val="28"/>
        </w:rPr>
      </w:pPr>
    </w:p>
    <w:p w14:paraId="081FFBE5" w14:textId="6E6E3712" w:rsidR="000C6703" w:rsidRDefault="00954ECB" w:rsidP="00954E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тропосферной;</w:t>
      </w:r>
    </w:p>
    <w:p w14:paraId="3BD26515" w14:textId="154394B8" w:rsidR="00954ECB" w:rsidRPr="00954ECB" w:rsidRDefault="00954ECB" w:rsidP="00954E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ионосферной;</w:t>
      </w:r>
    </w:p>
    <w:p w14:paraId="12463D65" w14:textId="4294A8F5" w:rsidR="00954ECB" w:rsidRPr="00954ECB" w:rsidRDefault="00954ECB" w:rsidP="00954EC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MEO</w:t>
      </w:r>
    </w:p>
    <w:p w14:paraId="08D6B39C" w14:textId="77777777" w:rsidR="00954ECB" w:rsidRPr="00954ECB" w:rsidRDefault="00954ECB" w:rsidP="00954E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LEO</w:t>
      </w:r>
    </w:p>
    <w:p w14:paraId="36777E7D" w14:textId="71051EE4" w:rsidR="00954ECB" w:rsidRPr="00954ECB" w:rsidRDefault="00954ECB" w:rsidP="00954E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GEO</w:t>
      </w:r>
      <w:r>
        <w:rPr>
          <w:sz w:val="28"/>
          <w:szCs w:val="28"/>
        </w:rPr>
        <w:t>;</w:t>
      </w:r>
    </w:p>
    <w:p w14:paraId="362D1097" w14:textId="77777777" w:rsidR="000C6703" w:rsidRPr="000C6703" w:rsidRDefault="000C6703" w:rsidP="000C6703">
      <w:pPr>
        <w:rPr>
          <w:sz w:val="28"/>
          <w:szCs w:val="28"/>
        </w:rPr>
      </w:pPr>
    </w:p>
    <w:p w14:paraId="6DA0A07B" w14:textId="618B1C5A" w:rsidR="000C6703" w:rsidRDefault="000C6703" w:rsidP="000C6703">
      <w:pPr>
        <w:rPr>
          <w:noProof/>
          <w:sz w:val="28"/>
          <w:szCs w:val="28"/>
          <w:lang w:eastAsia="ko-KR"/>
        </w:rPr>
      </w:pPr>
    </w:p>
    <w:p w14:paraId="1BD6AD70" w14:textId="77777777" w:rsidR="007228B3" w:rsidRDefault="007228B3" w:rsidP="000C6703">
      <w:pPr>
        <w:rPr>
          <w:noProof/>
          <w:sz w:val="28"/>
          <w:szCs w:val="28"/>
          <w:lang w:eastAsia="ko-KR"/>
        </w:rPr>
      </w:pPr>
    </w:p>
    <w:p w14:paraId="453252FE" w14:textId="77777777" w:rsidR="007228B3" w:rsidRDefault="007228B3" w:rsidP="000C6703">
      <w:pPr>
        <w:rPr>
          <w:noProof/>
          <w:sz w:val="28"/>
          <w:szCs w:val="28"/>
          <w:lang w:eastAsia="ko-KR"/>
        </w:rPr>
      </w:pPr>
    </w:p>
    <w:p w14:paraId="3635B8BD" w14:textId="77777777" w:rsidR="007228B3" w:rsidRPr="000C6703" w:rsidRDefault="007228B3" w:rsidP="000C6703">
      <w:pPr>
        <w:rPr>
          <w:noProof/>
          <w:sz w:val="28"/>
          <w:szCs w:val="28"/>
          <w:lang w:eastAsia="ko-KR"/>
        </w:rPr>
      </w:pPr>
    </w:p>
    <w:p w14:paraId="052CB060" w14:textId="7B4E6CBA" w:rsidR="000C6703" w:rsidRPr="000C6703" w:rsidRDefault="000C6703" w:rsidP="000C6703">
      <w:pPr>
        <w:rPr>
          <w:sz w:val="28"/>
          <w:szCs w:val="28"/>
        </w:rPr>
      </w:pPr>
    </w:p>
    <w:p w14:paraId="73E59D68" w14:textId="6554FEBF" w:rsidR="000C6703" w:rsidRPr="007E0CE0" w:rsidRDefault="007E0CE0" w:rsidP="000C6703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139F6">
        <w:rPr>
          <w:sz w:val="28"/>
          <w:szCs w:val="28"/>
        </w:rPr>
        <w:t>.</w:t>
      </w:r>
    </w:p>
    <w:p w14:paraId="4AD4A787" w14:textId="77777777" w:rsidR="000C6703" w:rsidRPr="007E0CE0" w:rsidRDefault="000C6703" w:rsidP="000C6703">
      <w:pPr>
        <w:rPr>
          <w:b/>
          <w:bCs/>
          <w:snapToGrid w:val="0"/>
          <w:sz w:val="28"/>
          <w:szCs w:val="28"/>
          <w:lang w:eastAsia="ko-KR"/>
        </w:rPr>
      </w:pPr>
      <w:r w:rsidRPr="007E0CE0">
        <w:rPr>
          <w:b/>
          <w:bCs/>
          <w:snapToGrid w:val="0"/>
          <w:sz w:val="28"/>
          <w:szCs w:val="28"/>
          <w:lang w:eastAsia="ko-KR"/>
        </w:rPr>
        <w:t>Укажите схему приемника прямого преобразования</w:t>
      </w:r>
    </w:p>
    <w:p w14:paraId="3ED4C1FE" w14:textId="37866184" w:rsidR="000C6703" w:rsidRPr="000C6703" w:rsidRDefault="000C6703" w:rsidP="000C6703">
      <w:pPr>
        <w:rPr>
          <w:noProof/>
          <w:sz w:val="28"/>
          <w:szCs w:val="28"/>
          <w:lang w:val="en-US"/>
        </w:rPr>
      </w:pPr>
      <w:r w:rsidRPr="000C6703">
        <w:rPr>
          <w:noProof/>
          <w:sz w:val="28"/>
          <w:szCs w:val="28"/>
          <w:lang w:val="en-US"/>
        </w:rPr>
        <w:drawing>
          <wp:inline distT="0" distB="0" distL="0" distR="0" wp14:anchorId="032314E7" wp14:editId="04A845EC">
            <wp:extent cx="5892800" cy="18034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B45E8" w14:textId="19FD2F74" w:rsidR="000C6703" w:rsidRPr="007E0CE0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6.</w:t>
      </w:r>
    </w:p>
    <w:p w14:paraId="2F65CBE5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>Укажите выражение для входной проводимости</w:t>
      </w:r>
    </w:p>
    <w:p w14:paraId="3D3BACB9" w14:textId="5865EA8F" w:rsidR="000C6703" w:rsidRPr="000C6703" w:rsidRDefault="000C6703" w:rsidP="000C6703">
      <w:pPr>
        <w:rPr>
          <w:noProof/>
          <w:sz w:val="28"/>
          <w:szCs w:val="28"/>
          <w:lang w:eastAsia="ko-KR"/>
        </w:rPr>
      </w:pPr>
      <w:r w:rsidRPr="000C6703">
        <w:rPr>
          <w:noProof/>
          <w:sz w:val="28"/>
          <w:szCs w:val="28"/>
          <w:lang w:eastAsia="ko-KR"/>
        </w:rPr>
        <w:drawing>
          <wp:inline distT="0" distB="0" distL="0" distR="0" wp14:anchorId="355E157E" wp14:editId="4DBDDFED">
            <wp:extent cx="5435600" cy="170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4484A" w14:textId="1613FF3C" w:rsidR="000C6703" w:rsidRPr="000C6703" w:rsidRDefault="000C6703" w:rsidP="000C6703">
      <w:pPr>
        <w:rPr>
          <w:sz w:val="28"/>
          <w:szCs w:val="28"/>
        </w:rPr>
      </w:pPr>
    </w:p>
    <w:p w14:paraId="0990415C" w14:textId="7E281626" w:rsidR="000C6703" w:rsidRPr="000C6703" w:rsidRDefault="000C6703" w:rsidP="000C6703">
      <w:pPr>
        <w:rPr>
          <w:sz w:val="28"/>
          <w:szCs w:val="28"/>
        </w:rPr>
      </w:pPr>
    </w:p>
    <w:p w14:paraId="1CDBC2F5" w14:textId="2F8CAB73" w:rsidR="000C6703" w:rsidRPr="000C6703" w:rsidRDefault="007E0CE0" w:rsidP="000C6703">
      <w:pPr>
        <w:pStyle w:val="1"/>
        <w:rPr>
          <w:snapToGrid/>
          <w:sz w:val="28"/>
          <w:szCs w:val="28"/>
          <w:lang w:val="en-US"/>
        </w:rPr>
      </w:pPr>
      <w:r>
        <w:rPr>
          <w:sz w:val="28"/>
          <w:szCs w:val="28"/>
        </w:rPr>
        <w:t>7.</w:t>
      </w:r>
    </w:p>
    <w:p w14:paraId="35D2ED06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proofErr w:type="gramStart"/>
      <w:r w:rsidRPr="007E0CE0">
        <w:rPr>
          <w:b/>
          <w:bCs/>
          <w:snapToGrid/>
          <w:sz w:val="28"/>
          <w:szCs w:val="28"/>
        </w:rPr>
        <w:t>Укажите  схему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двухконтурной  (ВЦ) </w:t>
      </w:r>
    </w:p>
    <w:p w14:paraId="77DBC59C" w14:textId="77777777" w:rsidR="000C6703" w:rsidRPr="000C6703" w:rsidRDefault="000C6703" w:rsidP="000C6703">
      <w:pPr>
        <w:rPr>
          <w:sz w:val="28"/>
          <w:szCs w:val="28"/>
          <w:lang w:val="en-US" w:eastAsia="ko-KR"/>
        </w:rPr>
      </w:pPr>
    </w:p>
    <w:p w14:paraId="4538E7FC" w14:textId="2DFBD5A4" w:rsidR="000C6703" w:rsidRPr="000C6703" w:rsidRDefault="000C6703" w:rsidP="000C6703">
      <w:pPr>
        <w:jc w:val="center"/>
        <w:rPr>
          <w:sz w:val="28"/>
          <w:szCs w:val="28"/>
          <w:lang w:val="en-US" w:eastAsia="ko-KR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454901ED" wp14:editId="3CDAB919">
            <wp:extent cx="5270500" cy="15875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E240A" w14:textId="2A9EFC59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8.</w:t>
      </w:r>
    </w:p>
    <w:p w14:paraId="446972DE" w14:textId="77777777" w:rsidR="000C6703" w:rsidRPr="007E0CE0" w:rsidRDefault="000C6703" w:rsidP="000C6703">
      <w:pPr>
        <w:pStyle w:val="1"/>
        <w:rPr>
          <w:b/>
          <w:bCs/>
          <w:sz w:val="28"/>
          <w:szCs w:val="28"/>
        </w:rPr>
      </w:pPr>
      <w:proofErr w:type="gramStart"/>
      <w:r w:rsidRPr="007E0CE0">
        <w:rPr>
          <w:b/>
          <w:bCs/>
          <w:snapToGrid/>
          <w:sz w:val="28"/>
          <w:szCs w:val="28"/>
        </w:rPr>
        <w:t>Укажите  схему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ВЦ с автотрансформаторной связью</w:t>
      </w:r>
    </w:p>
    <w:p w14:paraId="70829E01" w14:textId="23D741A5" w:rsidR="000C6703" w:rsidRPr="000C6703" w:rsidRDefault="000C6703" w:rsidP="000C6703">
      <w:pPr>
        <w:jc w:val="center"/>
        <w:rPr>
          <w:sz w:val="28"/>
          <w:szCs w:val="28"/>
          <w:lang w:val="en-US" w:eastAsia="ko-KR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07A462C7" wp14:editId="6CC4142E">
            <wp:extent cx="5270500" cy="15875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F622" w14:textId="2C980E43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lastRenderedPageBreak/>
        <w:t>9.</w:t>
      </w:r>
    </w:p>
    <w:p w14:paraId="7A7B5B94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схему эквивалентной открытой антенны (ЭА) вещательных </w:t>
      </w:r>
      <w:proofErr w:type="gramStart"/>
      <w:r w:rsidRPr="007E0CE0">
        <w:rPr>
          <w:b/>
          <w:bCs/>
          <w:snapToGrid/>
          <w:sz w:val="28"/>
          <w:szCs w:val="28"/>
        </w:rPr>
        <w:t>приемников  НЧ</w:t>
      </w:r>
      <w:proofErr w:type="gramEnd"/>
      <w:r w:rsidRPr="007E0CE0">
        <w:rPr>
          <w:b/>
          <w:bCs/>
          <w:snapToGrid/>
          <w:sz w:val="28"/>
          <w:szCs w:val="28"/>
        </w:rPr>
        <w:t>-ВЧ диапазонов.</w:t>
      </w:r>
    </w:p>
    <w:p w14:paraId="697525D0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47DC80DE" w14:textId="2B9495AF" w:rsidR="000C6703" w:rsidRPr="000C6703" w:rsidRDefault="000C6703" w:rsidP="000C6703">
      <w:pPr>
        <w:ind w:firstLine="708"/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0A10591D" wp14:editId="3E77937E">
            <wp:extent cx="5270500" cy="15113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4BF6" w14:textId="04674EE7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10.</w:t>
      </w:r>
    </w:p>
    <w:p w14:paraId="579425C9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схему электронной настройки резонансных цепей с помощью </w:t>
      </w:r>
      <w:proofErr w:type="spellStart"/>
      <w:r w:rsidRPr="007E0CE0">
        <w:rPr>
          <w:b/>
          <w:bCs/>
          <w:snapToGrid/>
          <w:sz w:val="28"/>
          <w:szCs w:val="28"/>
        </w:rPr>
        <w:t>варактора</w:t>
      </w:r>
      <w:proofErr w:type="spellEnd"/>
      <w:r w:rsidRPr="007E0CE0">
        <w:rPr>
          <w:b/>
          <w:bCs/>
          <w:snapToGrid/>
          <w:sz w:val="28"/>
          <w:szCs w:val="28"/>
        </w:rPr>
        <w:t xml:space="preserve"> (варикапа).</w:t>
      </w:r>
    </w:p>
    <w:p w14:paraId="697A6EF4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026349BF" w14:textId="50161943" w:rsidR="000C6703" w:rsidRPr="000C6703" w:rsidRDefault="000C6703" w:rsidP="000C6703">
      <w:pPr>
        <w:ind w:firstLine="708"/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29213133" wp14:editId="741F4B63">
            <wp:extent cx="5270500" cy="15113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120D" w14:textId="3288618B" w:rsidR="000C6703" w:rsidRPr="000C6703" w:rsidRDefault="000C6703" w:rsidP="000C6703">
      <w:pPr>
        <w:ind w:firstLine="708"/>
        <w:rPr>
          <w:sz w:val="28"/>
          <w:szCs w:val="28"/>
        </w:rPr>
      </w:pPr>
    </w:p>
    <w:p w14:paraId="1E84D8B5" w14:textId="3897BAD0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11.</w:t>
      </w:r>
    </w:p>
    <w:p w14:paraId="697A6D65" w14:textId="77777777" w:rsidR="000C6703" w:rsidRPr="000C6703" w:rsidRDefault="000C6703" w:rsidP="000C6703">
      <w:pPr>
        <w:pStyle w:val="1"/>
        <w:rPr>
          <w:snapToGrid/>
          <w:sz w:val="28"/>
          <w:szCs w:val="28"/>
        </w:rPr>
      </w:pPr>
      <w:proofErr w:type="gramStart"/>
      <w:r w:rsidRPr="000C6703">
        <w:rPr>
          <w:snapToGrid/>
          <w:sz w:val="28"/>
          <w:szCs w:val="28"/>
        </w:rPr>
        <w:t>Укажите  выражения</w:t>
      </w:r>
      <w:proofErr w:type="gramEnd"/>
      <w:r w:rsidRPr="000C6703">
        <w:rPr>
          <w:snapToGrid/>
          <w:sz w:val="28"/>
          <w:szCs w:val="28"/>
        </w:rPr>
        <w:t xml:space="preserve"> для обобщенного коэффициента связи между контурами.</w:t>
      </w:r>
    </w:p>
    <w:p w14:paraId="18C3AD23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7038D7D1" w14:textId="0A22D362" w:rsidR="000C6703" w:rsidRPr="000C6703" w:rsidRDefault="000C6703" w:rsidP="000C6703">
      <w:pPr>
        <w:ind w:firstLine="708"/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2C819771" wp14:editId="6C2CB4D9">
            <wp:extent cx="5270500" cy="15875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9578" w14:textId="7740EEF9" w:rsidR="007E0CE0" w:rsidRDefault="007E0CE0" w:rsidP="000C6703">
      <w:pPr>
        <w:pStyle w:val="1"/>
        <w:rPr>
          <w:sz w:val="28"/>
          <w:szCs w:val="28"/>
        </w:rPr>
      </w:pPr>
    </w:p>
    <w:p w14:paraId="111CCCE2" w14:textId="18ECB6B9" w:rsidR="007E0CE0" w:rsidRDefault="007E0CE0" w:rsidP="007E0CE0">
      <w:pPr>
        <w:rPr>
          <w:lang w:eastAsia="ko-KR"/>
        </w:rPr>
      </w:pPr>
    </w:p>
    <w:p w14:paraId="4C2A88A9" w14:textId="16C990BE" w:rsidR="007E0CE0" w:rsidRDefault="007E0CE0" w:rsidP="007E0CE0">
      <w:pPr>
        <w:rPr>
          <w:lang w:eastAsia="ko-KR"/>
        </w:rPr>
      </w:pPr>
    </w:p>
    <w:p w14:paraId="4DC2783A" w14:textId="77777777" w:rsidR="007E0CE0" w:rsidRPr="007E0CE0" w:rsidRDefault="007E0CE0" w:rsidP="007E0CE0">
      <w:pPr>
        <w:rPr>
          <w:lang w:eastAsia="ko-KR"/>
        </w:rPr>
      </w:pPr>
    </w:p>
    <w:p w14:paraId="1E7ED70F" w14:textId="77777777" w:rsidR="007E0CE0" w:rsidRDefault="007E0CE0" w:rsidP="000C6703">
      <w:pPr>
        <w:pStyle w:val="1"/>
        <w:rPr>
          <w:sz w:val="28"/>
          <w:szCs w:val="28"/>
        </w:rPr>
      </w:pPr>
    </w:p>
    <w:p w14:paraId="28E1777E" w14:textId="77777777" w:rsidR="007E0CE0" w:rsidRDefault="007E0CE0" w:rsidP="000C6703">
      <w:pPr>
        <w:pStyle w:val="1"/>
        <w:rPr>
          <w:sz w:val="28"/>
          <w:szCs w:val="28"/>
        </w:rPr>
      </w:pPr>
    </w:p>
    <w:p w14:paraId="004F24BC" w14:textId="77777777" w:rsidR="007E0CE0" w:rsidRDefault="007E0CE0" w:rsidP="000C6703">
      <w:pPr>
        <w:pStyle w:val="1"/>
        <w:rPr>
          <w:sz w:val="28"/>
          <w:szCs w:val="28"/>
        </w:rPr>
      </w:pPr>
    </w:p>
    <w:p w14:paraId="35E828CF" w14:textId="619FA00C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12.</w:t>
      </w:r>
    </w:p>
    <w:p w14:paraId="26725BCD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proofErr w:type="gramStart"/>
      <w:r w:rsidRPr="007E0CE0">
        <w:rPr>
          <w:b/>
          <w:bCs/>
          <w:snapToGrid/>
          <w:sz w:val="28"/>
          <w:szCs w:val="28"/>
        </w:rPr>
        <w:t>Укажите  выражения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 коэффициента усиления при номинальном значении промежуточной частоты.</w:t>
      </w:r>
    </w:p>
    <w:p w14:paraId="0C388FB5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163CCB47" w14:textId="67D14EED" w:rsidR="000C6703" w:rsidRPr="000C6703" w:rsidRDefault="000C6703" w:rsidP="000C6703">
      <w:pPr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354F1512" wp14:editId="1F5054C8">
            <wp:extent cx="5270500" cy="15875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3D43" w14:textId="0A55551C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13.</w:t>
      </w:r>
    </w:p>
    <w:p w14:paraId="1AAE0550" w14:textId="77777777" w:rsidR="000C6703" w:rsidRPr="000C6703" w:rsidRDefault="000C6703" w:rsidP="000C6703">
      <w:pPr>
        <w:pStyle w:val="1"/>
        <w:rPr>
          <w:snapToGrid/>
          <w:sz w:val="28"/>
          <w:szCs w:val="28"/>
        </w:rPr>
      </w:pPr>
      <w:proofErr w:type="gramStart"/>
      <w:r w:rsidRPr="007E0CE0">
        <w:rPr>
          <w:b/>
          <w:bCs/>
          <w:snapToGrid/>
          <w:sz w:val="28"/>
          <w:szCs w:val="28"/>
        </w:rPr>
        <w:t>Укажите  УРЧ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с многозвенными </w:t>
      </w:r>
      <w:r w:rsidRPr="007E0CE0">
        <w:rPr>
          <w:b/>
          <w:bCs/>
          <w:snapToGrid/>
          <w:sz w:val="28"/>
          <w:szCs w:val="28"/>
          <w:lang w:val="en-US"/>
        </w:rPr>
        <w:t>LC</w:t>
      </w:r>
      <w:r w:rsidRPr="007E0CE0">
        <w:rPr>
          <w:b/>
          <w:bCs/>
          <w:snapToGrid/>
          <w:sz w:val="28"/>
          <w:szCs w:val="28"/>
        </w:rPr>
        <w:t xml:space="preserve"> фильтрами</w:t>
      </w:r>
      <w:r w:rsidRPr="000C6703">
        <w:rPr>
          <w:snapToGrid/>
          <w:sz w:val="28"/>
          <w:szCs w:val="28"/>
        </w:rPr>
        <w:t>.</w:t>
      </w:r>
    </w:p>
    <w:p w14:paraId="210E9CF7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2CB12618" w14:textId="3091EBDE" w:rsidR="000C6703" w:rsidRPr="000C6703" w:rsidRDefault="000C6703" w:rsidP="000C6703">
      <w:pPr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36EAECFC" wp14:editId="3C1FF1F4">
            <wp:extent cx="5940425" cy="185229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88F9" w14:textId="39EEC3A8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14.</w:t>
      </w:r>
    </w:p>
    <w:p w14:paraId="70F8A028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схему каскадного усилителя ОЭ-ОБ с последовательным питанием транзисторов. </w:t>
      </w:r>
    </w:p>
    <w:p w14:paraId="0D25075C" w14:textId="77777777" w:rsidR="000C6703" w:rsidRPr="000C6703" w:rsidRDefault="000C6703" w:rsidP="000C6703">
      <w:pPr>
        <w:pStyle w:val="1"/>
        <w:rPr>
          <w:sz w:val="28"/>
          <w:szCs w:val="28"/>
        </w:rPr>
      </w:pPr>
      <w:r w:rsidRPr="000C6703">
        <w:rPr>
          <w:sz w:val="28"/>
          <w:szCs w:val="28"/>
        </w:rPr>
        <w:t xml:space="preserve"> </w:t>
      </w:r>
    </w:p>
    <w:p w14:paraId="5B2C7AFC" w14:textId="21955428" w:rsidR="000C6703" w:rsidRPr="000C6703" w:rsidRDefault="000C6703" w:rsidP="000C6703">
      <w:pPr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3512C59D" wp14:editId="0EB71B0C">
            <wp:extent cx="5940425" cy="185229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503B" w14:textId="1A4BA77B" w:rsidR="000C6703" w:rsidRPr="000C6703" w:rsidRDefault="000C6703" w:rsidP="000C6703">
      <w:pPr>
        <w:rPr>
          <w:sz w:val="28"/>
          <w:szCs w:val="28"/>
        </w:rPr>
      </w:pPr>
    </w:p>
    <w:p w14:paraId="6364E61C" w14:textId="30DCA481" w:rsidR="000C6703" w:rsidRPr="000C6703" w:rsidRDefault="000C6703" w:rsidP="000C6703">
      <w:pPr>
        <w:rPr>
          <w:sz w:val="28"/>
          <w:szCs w:val="28"/>
        </w:rPr>
      </w:pPr>
    </w:p>
    <w:p w14:paraId="1B9FA4A9" w14:textId="7374C32D" w:rsidR="000C6703" w:rsidRPr="000C6703" w:rsidRDefault="000C6703" w:rsidP="000C6703">
      <w:pPr>
        <w:rPr>
          <w:sz w:val="28"/>
          <w:szCs w:val="28"/>
        </w:rPr>
      </w:pPr>
    </w:p>
    <w:p w14:paraId="61708A89" w14:textId="357F86E8" w:rsidR="000C6703" w:rsidRPr="000C6703" w:rsidRDefault="000C6703" w:rsidP="000C6703">
      <w:pPr>
        <w:rPr>
          <w:sz w:val="28"/>
          <w:szCs w:val="28"/>
        </w:rPr>
      </w:pPr>
    </w:p>
    <w:p w14:paraId="5B2E76A4" w14:textId="0DE27877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lastRenderedPageBreak/>
        <w:t>15.</w:t>
      </w:r>
    </w:p>
    <w:p w14:paraId="208A692A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При каком значении </w:t>
      </w:r>
      <w:r w:rsidRPr="007E0CE0">
        <w:rPr>
          <w:b/>
          <w:bCs/>
          <w:snapToGrid/>
          <w:sz w:val="28"/>
          <w:szCs w:val="28"/>
        </w:rPr>
        <w:sym w:font="Symbol" w:char="F062"/>
      </w:r>
      <w:r w:rsidRPr="007E0CE0">
        <w:rPr>
          <w:b/>
          <w:bCs/>
          <w:snapToGrid/>
          <w:sz w:val="28"/>
          <w:szCs w:val="28"/>
        </w:rPr>
        <w:t xml:space="preserve"> АЧХ будет двугорбой. </w:t>
      </w:r>
    </w:p>
    <w:p w14:paraId="78F14633" w14:textId="77777777" w:rsidR="000C6703" w:rsidRPr="000C6703" w:rsidRDefault="000C6703" w:rsidP="000C6703">
      <w:pPr>
        <w:pStyle w:val="1"/>
        <w:rPr>
          <w:sz w:val="28"/>
          <w:szCs w:val="28"/>
        </w:rPr>
      </w:pPr>
    </w:p>
    <w:p w14:paraId="786743A6" w14:textId="7F9F3B64" w:rsidR="000C6703" w:rsidRPr="000C6703" w:rsidRDefault="000C6703" w:rsidP="000C6703">
      <w:pPr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2C9B418D" wp14:editId="0EF8F36C">
            <wp:extent cx="5940425" cy="185229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99B8" w14:textId="77777777" w:rsidR="007E0CE0" w:rsidRDefault="007E0CE0" w:rsidP="000C6703">
      <w:pPr>
        <w:rPr>
          <w:sz w:val="28"/>
          <w:szCs w:val="28"/>
        </w:rPr>
      </w:pPr>
    </w:p>
    <w:p w14:paraId="322040E0" w14:textId="77777777" w:rsidR="007E0CE0" w:rsidRDefault="007E0CE0" w:rsidP="000C6703">
      <w:pPr>
        <w:rPr>
          <w:sz w:val="28"/>
          <w:szCs w:val="28"/>
        </w:rPr>
      </w:pPr>
    </w:p>
    <w:p w14:paraId="62E6A4B1" w14:textId="763E2B23" w:rsidR="000C6703" w:rsidRPr="000C6703" w:rsidRDefault="007E0CE0" w:rsidP="007E0CE0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C6703" w:rsidRPr="000C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43D3B"/>
    <w:multiLevelType w:val="hybridMultilevel"/>
    <w:tmpl w:val="92C63A04"/>
    <w:lvl w:ilvl="0" w:tplc="FFC4A0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45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E0"/>
    <w:rsid w:val="0000788A"/>
    <w:rsid w:val="000C6703"/>
    <w:rsid w:val="004139F6"/>
    <w:rsid w:val="005933A0"/>
    <w:rsid w:val="007228B3"/>
    <w:rsid w:val="007E0CE0"/>
    <w:rsid w:val="00954ECB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89F7"/>
  <w15:chartTrackingRefBased/>
  <w15:docId w15:val="{E69ECF76-4DB1-4B25-8EB2-AAE9D63F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703"/>
    <w:pPr>
      <w:keepNext/>
      <w:outlineLvl w:val="0"/>
    </w:pPr>
    <w:rPr>
      <w:snapToGrid w:val="0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03"/>
    <w:rPr>
      <w:rFonts w:ascii="Times New Roman" w:eastAsia="Times New Roman" w:hAnsi="Times New Roman" w:cs="Times New Roman"/>
      <w:snapToGrid w:val="0"/>
      <w:sz w:val="24"/>
      <w:szCs w:val="20"/>
      <w:lang w:eastAsia="ko-KR"/>
    </w:rPr>
  </w:style>
  <w:style w:type="paragraph" w:styleId="a3">
    <w:name w:val="List Paragraph"/>
    <w:basedOn w:val="a"/>
    <w:uiPriority w:val="34"/>
    <w:qFormat/>
    <w:rsid w:val="0095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Уакаскан Байдельдинов</cp:lastModifiedBy>
  <cp:revision>5</cp:revision>
  <dcterms:created xsi:type="dcterms:W3CDTF">2021-03-29T05:56:00Z</dcterms:created>
  <dcterms:modified xsi:type="dcterms:W3CDTF">2024-02-29T08:21:00Z</dcterms:modified>
</cp:coreProperties>
</file>